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CC" w:rsidRDefault="002415E2">
      <w:r>
        <w:rPr>
          <w:noProof/>
          <w:lang w:eastAsia="fr-FR"/>
        </w:rPr>
        <w:drawing>
          <wp:inline distT="0" distB="0" distL="0" distR="0" wp14:anchorId="5F29DADE" wp14:editId="6A8CA10B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5E2" w:rsidRDefault="002415E2">
      <w:r>
        <w:t>Ecran d’</w:t>
      </w:r>
      <w:r w:rsidR="00FC061B">
        <w:t>accueil</w:t>
      </w:r>
      <w:r>
        <w:t xml:space="preserve"> du progiciel Gestion de relation avec le Client (GRC Pro)</w:t>
      </w:r>
      <w:r w:rsidR="00FC061B">
        <w:t xml:space="preserve"> avec les différents menus sur la gauche.</w:t>
      </w:r>
    </w:p>
    <w:p w:rsidR="002415E2" w:rsidRDefault="002415E2">
      <w:r>
        <w:rPr>
          <w:noProof/>
          <w:lang w:eastAsia="fr-FR"/>
        </w:rPr>
        <w:lastRenderedPageBreak/>
        <w:drawing>
          <wp:inline distT="0" distB="0" distL="0" distR="0" wp14:anchorId="5D013B7C" wp14:editId="44C3C8AA">
            <wp:extent cx="5760720" cy="460883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5E2" w:rsidRDefault="002415E2"/>
    <w:p w:rsidR="002415E2" w:rsidRDefault="002415E2">
      <w:r>
        <w:t xml:space="preserve">Ce progiciel est base sur la méthode de l’entonnoir des ventes, ici nous avons les </w:t>
      </w:r>
      <w:proofErr w:type="gramStart"/>
      <w:r>
        <w:t>MQL</w:t>
      </w:r>
      <w:r w:rsidR="0047414F">
        <w:t>(</w:t>
      </w:r>
      <w:proofErr w:type="gramEnd"/>
      <w:r w:rsidR="0047414F">
        <w:t xml:space="preserve">Marketing </w:t>
      </w:r>
      <w:proofErr w:type="spellStart"/>
      <w:r w:rsidR="0047414F">
        <w:t>Qualified</w:t>
      </w:r>
      <w:proofErr w:type="spellEnd"/>
      <w:r w:rsidR="0047414F">
        <w:t xml:space="preserve"> Leads)</w:t>
      </w:r>
      <w:r>
        <w:t xml:space="preserve"> c est </w:t>
      </w:r>
      <w:proofErr w:type="spellStart"/>
      <w:r>
        <w:t>a</w:t>
      </w:r>
      <w:proofErr w:type="spellEnd"/>
      <w:r>
        <w:t xml:space="preserve"> dire les prospects </w:t>
      </w:r>
      <w:r w:rsidR="0047414F">
        <w:t>qualifiés</w:t>
      </w:r>
      <w:r>
        <w:t xml:space="preserve"> par </w:t>
      </w:r>
      <w:r w:rsidR="00AE2E4C">
        <w:t xml:space="preserve">le </w:t>
      </w:r>
      <w:r>
        <w:t>Marketing</w:t>
      </w:r>
      <w:r w:rsidR="0047414F">
        <w:t xml:space="preserve"> et juger</w:t>
      </w:r>
      <w:r>
        <w:t xml:space="preserve"> susceptible de devenir Clients.</w:t>
      </w:r>
    </w:p>
    <w:p w:rsidR="002415E2" w:rsidRDefault="002415E2">
      <w:r>
        <w:t>Donc la possibilité est donnée de les créer, les modifier ou les supprimer à  l’aide des boutons Nouveau, valider , Modifier et Supprimer</w:t>
      </w:r>
    </w:p>
    <w:p w:rsidR="002415E2" w:rsidRDefault="002415E2"/>
    <w:p w:rsidR="002415E2" w:rsidRDefault="002415E2">
      <w:r>
        <w:t xml:space="preserve">Le bouton SQL (Sales </w:t>
      </w:r>
      <w:proofErr w:type="spellStart"/>
      <w:r>
        <w:t>Qualified</w:t>
      </w:r>
      <w:proofErr w:type="spellEnd"/>
      <w:r>
        <w:t xml:space="preserve"> Leads) en français prospects qualifies par les ventes est </w:t>
      </w:r>
      <w:proofErr w:type="spellStart"/>
      <w:r>
        <w:t>utilise</w:t>
      </w:r>
      <w:proofErr w:type="spellEnd"/>
      <w:r>
        <w:t xml:space="preserve"> lorsque le service marketing veut transmettre un prospect au service commerciale.</w:t>
      </w:r>
    </w:p>
    <w:p w:rsidR="002415E2" w:rsidRDefault="002415E2">
      <w:r>
        <w:t>Il sélectionne une ligne du tableau, coche la case ‘</w:t>
      </w:r>
      <w:proofErr w:type="spellStart"/>
      <w:r>
        <w:t>SiOK</w:t>
      </w:r>
      <w:proofErr w:type="spellEnd"/>
      <w:r>
        <w:t xml:space="preserve">’ correspondant à la ligne </w:t>
      </w:r>
      <w:proofErr w:type="spellStart"/>
      <w:r>
        <w:t>selectionne</w:t>
      </w:r>
      <w:proofErr w:type="spellEnd"/>
      <w:r>
        <w:t xml:space="preserve"> dans le tableau et click sur le bouton SQL, le prospect est automatiquement transmis au service SQL</w:t>
      </w:r>
    </w:p>
    <w:p w:rsidR="002415E2" w:rsidRDefault="002415E2">
      <w:r>
        <w:rPr>
          <w:noProof/>
          <w:lang w:eastAsia="fr-FR"/>
        </w:rPr>
        <w:lastRenderedPageBreak/>
        <w:drawing>
          <wp:inline distT="0" distB="0" distL="0" distR="0" wp14:anchorId="5B57CE08" wp14:editId="170E1BA8">
            <wp:extent cx="5760720" cy="460883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5E2" w:rsidRDefault="002415E2">
      <w:r>
        <w:t>Le prospect t</w:t>
      </w:r>
      <w:r w:rsidR="00FC061B">
        <w:t>ransmis au Service des ventes</w:t>
      </w:r>
      <w:r>
        <w:t xml:space="preserve"> </w:t>
      </w:r>
      <w:r w:rsidR="00FC061B">
        <w:t>est automatiquement ajoute à ce</w:t>
      </w:r>
      <w:r>
        <w:t xml:space="preserve"> table</w:t>
      </w:r>
      <w:r w:rsidR="00FC061B">
        <w:t>au</w:t>
      </w:r>
      <w:r w:rsidR="0047414F">
        <w:t xml:space="preserve"> qui est</w:t>
      </w:r>
      <w:r w:rsidR="00FC061B">
        <w:t xml:space="preserve"> la liste des prospects qualifiés</w:t>
      </w:r>
      <w:r w:rsidR="0047414F">
        <w:t xml:space="preserve"> pour le Service </w:t>
      </w:r>
      <w:r w:rsidR="00FC061B">
        <w:t>des ventes</w:t>
      </w:r>
      <w:r w:rsidR="0047414F">
        <w:t xml:space="preserve"> (SQL).</w:t>
      </w:r>
    </w:p>
    <w:p w:rsidR="0047414F" w:rsidRDefault="0047414F">
      <w:r>
        <w:t xml:space="preserve">Ces prospects peuvent aussi être créer , </w:t>
      </w:r>
      <w:r w:rsidR="00FC061B">
        <w:t>modifier,</w:t>
      </w:r>
      <w:r>
        <w:t xml:space="preserve"> supprimer </w:t>
      </w:r>
      <w:r w:rsidR="00FC061B">
        <w:t>à</w:t>
      </w:r>
      <w:r>
        <w:t xml:space="preserve"> l’aide des bouton </w:t>
      </w:r>
      <w:proofErr w:type="gramStart"/>
      <w:r>
        <w:t>Nouveau ,Valider</w:t>
      </w:r>
      <w:proofErr w:type="gramEnd"/>
      <w:r>
        <w:t xml:space="preserve"> , Modifier , Supprimer.</w:t>
      </w:r>
    </w:p>
    <w:p w:rsidR="0047414F" w:rsidRDefault="0047414F">
      <w:r>
        <w:t>Le bouton « </w:t>
      </w:r>
      <w:r w:rsidR="00FC061B">
        <w:t>Opportunité</w:t>
      </w:r>
      <w:r>
        <w:t xml:space="preserve"> » </w:t>
      </w:r>
      <w:r w:rsidR="00FC061B">
        <w:t>permet</w:t>
      </w:r>
      <w:r>
        <w:t xml:space="preserve"> ajouter le prospect aux </w:t>
      </w:r>
      <w:r w:rsidR="00FC061B">
        <w:t>opportunités</w:t>
      </w:r>
      <w:r>
        <w:t xml:space="preserve"> en cliqua</w:t>
      </w:r>
      <w:r w:rsidR="00FC061B">
        <w:t>nt dessus le prospect est ajouté</w:t>
      </w:r>
      <w:r>
        <w:t xml:space="preserve"> au tableau des </w:t>
      </w:r>
      <w:r w:rsidR="00FC061B">
        <w:t>opportunités.</w:t>
      </w:r>
    </w:p>
    <w:p w:rsidR="0047414F" w:rsidRDefault="0047414F">
      <w:r>
        <w:rPr>
          <w:noProof/>
          <w:lang w:eastAsia="fr-FR"/>
        </w:rPr>
        <w:lastRenderedPageBreak/>
        <w:drawing>
          <wp:inline distT="0" distB="0" distL="0" distR="0" wp14:anchorId="118416A1" wp14:editId="57B54898">
            <wp:extent cx="5760720" cy="460883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4F" w:rsidRDefault="0047414F"/>
    <w:p w:rsidR="0047414F" w:rsidRDefault="0047414F">
      <w:r>
        <w:t>Possibilité de créer de nouvelles opportunités à l’aide des boutons (Nouveau, Valider, Modifier, Supprimer).</w:t>
      </w:r>
    </w:p>
    <w:p w:rsidR="0047414F" w:rsidRDefault="0047414F">
      <w:r>
        <w:t xml:space="preserve">Si l’opportunité devient un client utiliser le bouton ‘Clients’ pour l’ajouter au tableau des </w:t>
      </w:r>
      <w:r w:rsidR="00AE2E4C">
        <w:t>clients.</w:t>
      </w:r>
    </w:p>
    <w:p w:rsidR="00AE2E4C" w:rsidRDefault="00AE2E4C"/>
    <w:p w:rsidR="00AE2E4C" w:rsidRDefault="00AE2E4C">
      <w:r>
        <w:rPr>
          <w:noProof/>
          <w:lang w:eastAsia="fr-FR"/>
        </w:rPr>
        <w:lastRenderedPageBreak/>
        <w:drawing>
          <wp:inline distT="0" distB="0" distL="0" distR="0" wp14:anchorId="45ED89FC" wp14:editId="40B231E5">
            <wp:extent cx="5760720" cy="460883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4F" w:rsidRDefault="00AE2E4C">
      <w:r>
        <w:t>Dans le menu ‘Interaction’ il y</w:t>
      </w:r>
      <w:r w:rsidR="00FC061B">
        <w:t>’</w:t>
      </w:r>
      <w:r>
        <w:t>a 4 sous menus (</w:t>
      </w:r>
      <w:r w:rsidR="00FC061B">
        <w:t>MQL,</w:t>
      </w:r>
      <w:r>
        <w:t xml:space="preserve"> </w:t>
      </w:r>
      <w:r w:rsidR="00FC061B">
        <w:t>SQL,</w:t>
      </w:r>
      <w:r>
        <w:t xml:space="preserve"> Opportunités et Clients)</w:t>
      </w:r>
    </w:p>
    <w:p w:rsidR="00AE2E4C" w:rsidRDefault="00AE2E4C">
      <w:r>
        <w:t>Le tableau interaction permet de faire l’historique des communications avec ces 4 groupes.</w:t>
      </w:r>
    </w:p>
    <w:p w:rsidR="00AE2E4C" w:rsidRDefault="00AE2E4C">
      <w:r>
        <w:t>Nous pouvons enregistrer dans ce tableau le nom et prénoms du prospect, le type de communication (</w:t>
      </w:r>
      <w:r w:rsidR="00FC061B">
        <w:t>email,</w:t>
      </w:r>
      <w:r>
        <w:t xml:space="preserve"> </w:t>
      </w:r>
      <w:r w:rsidR="00FC061B">
        <w:t>téléphone,</w:t>
      </w:r>
      <w:r>
        <w:t xml:space="preserve"> rendez-vous) et le contenu de ces communications.</w:t>
      </w:r>
    </w:p>
    <w:p w:rsidR="00AE2E4C" w:rsidRDefault="00AE2E4C">
      <w:r>
        <w:t>NB : cet écran est le même pour les autres sous menus du menus ‘INTERACTIONS’</w:t>
      </w:r>
    </w:p>
    <w:p w:rsidR="00AE2E4C" w:rsidRDefault="00AE2E4C">
      <w:r>
        <w:rPr>
          <w:noProof/>
          <w:lang w:eastAsia="fr-FR"/>
        </w:rPr>
        <w:lastRenderedPageBreak/>
        <w:drawing>
          <wp:inline distT="0" distB="0" distL="0" distR="0" wp14:anchorId="04F428D4" wp14:editId="5606E123">
            <wp:extent cx="5760720" cy="4608830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E4C" w:rsidRDefault="00AE2E4C">
      <w:r>
        <w:t>Le Menu ‘</w:t>
      </w:r>
      <w:r w:rsidR="00F7231A">
        <w:t>Mailing</w:t>
      </w:r>
      <w:r>
        <w:t xml:space="preserve">’ permet d’envoyer des emails de masse personnalisé aux différentes catégories de </w:t>
      </w:r>
      <w:r w:rsidR="00F7231A">
        <w:t>prospect.</w:t>
      </w:r>
    </w:p>
    <w:p w:rsidR="00AE2E4C" w:rsidRDefault="00F7231A">
      <w:r>
        <w:t>Ces emails peuvent être au format ‘TXT’ ou ‘HTML’</w:t>
      </w:r>
    </w:p>
    <w:p w:rsidR="00F7231A" w:rsidRDefault="00F7231A">
      <w:r>
        <w:t>Pour envoyer des emails</w:t>
      </w:r>
      <w:r w:rsidR="00AB0C19">
        <w:t xml:space="preserve">  </w:t>
      </w:r>
      <w:r w:rsidR="00AB0C19">
        <w:t>Il sélectionne une ligne du tableau, coche la case ‘</w:t>
      </w:r>
      <w:r w:rsidR="00AB0C19">
        <w:t>Si OK</w:t>
      </w:r>
      <w:bookmarkStart w:id="0" w:name="_GoBack"/>
      <w:bookmarkEnd w:id="0"/>
      <w:r w:rsidR="00AB0C19">
        <w:t xml:space="preserve">’ correspondant à la ligne </w:t>
      </w:r>
      <w:r w:rsidR="00AB0C19">
        <w:t>sélectionnée</w:t>
      </w:r>
      <w:r w:rsidR="00AB0C19">
        <w:t xml:space="preserve"> dans le tableau </w:t>
      </w:r>
      <w:r w:rsidR="00AB0C19">
        <w:t xml:space="preserve"> ensuite</w:t>
      </w:r>
      <w:r>
        <w:t xml:space="preserve"> cliquez sur le bouton ‘Sélectionner un email’ ensuite choisir le fichier préalablement prépare, et cliquez sur le bouton ‘Envoyer le mail’ pour l’envoyer.</w:t>
      </w:r>
    </w:p>
    <w:p w:rsidR="00F7231A" w:rsidRDefault="00F7231A">
      <w:r>
        <w:rPr>
          <w:noProof/>
          <w:lang w:eastAsia="fr-FR"/>
        </w:rPr>
        <w:lastRenderedPageBreak/>
        <w:drawing>
          <wp:inline distT="0" distB="0" distL="0" distR="0" wp14:anchorId="39EF9072" wp14:editId="11166E0C">
            <wp:extent cx="5760720" cy="4608830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1A" w:rsidRDefault="00F7231A"/>
    <w:p w:rsidR="00F7231A" w:rsidRDefault="00F7231A">
      <w:r>
        <w:t>Il est a noté que lorsque vous sélectionner le fichier a envoyé le chemin vers celui-ci s’affiche dans la case chemin.</w:t>
      </w:r>
    </w:p>
    <w:p w:rsidR="00F7231A" w:rsidRDefault="00F7231A">
      <w:r>
        <w:t xml:space="preserve">Pour envoyer un email il faut configurer le serveur </w:t>
      </w:r>
      <w:r w:rsidR="00FC061B">
        <w:t>‘</w:t>
      </w:r>
      <w:proofErr w:type="spellStart"/>
      <w:r w:rsidR="00FC061B">
        <w:t>smpt</w:t>
      </w:r>
      <w:proofErr w:type="spellEnd"/>
      <w:r w:rsidR="00FC061B">
        <w:t xml:space="preserve">‘ </w:t>
      </w:r>
      <w:r>
        <w:t>en un mot il faut une connexion internet disponible et avoir les informations du serveur.</w:t>
      </w:r>
    </w:p>
    <w:p w:rsidR="00F7231A" w:rsidRDefault="00F7231A">
      <w:r>
        <w:t>Ce procédé est valable pour les autres sous menu.</w:t>
      </w:r>
    </w:p>
    <w:p w:rsidR="00F7231A" w:rsidRDefault="00F7231A"/>
    <w:p w:rsidR="00F7231A" w:rsidRDefault="00F7231A">
      <w:r>
        <w:t>Cordialement.</w:t>
      </w:r>
    </w:p>
    <w:p w:rsidR="00F7231A" w:rsidRDefault="00F7231A"/>
    <w:p w:rsidR="00F7231A" w:rsidRDefault="00F7231A"/>
    <w:sectPr w:rsidR="00F7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E2"/>
    <w:rsid w:val="002415E2"/>
    <w:rsid w:val="00390424"/>
    <w:rsid w:val="0047414F"/>
    <w:rsid w:val="008824C0"/>
    <w:rsid w:val="00AB0C19"/>
    <w:rsid w:val="00AE2E4C"/>
    <w:rsid w:val="00CB380D"/>
    <w:rsid w:val="00F7231A"/>
    <w:rsid w:val="00F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AB9E-45D4-4559-973C-2ABC05A1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&amp; Light</dc:creator>
  <cp:keywords/>
  <dc:description/>
  <cp:lastModifiedBy>Black &amp; Light</cp:lastModifiedBy>
  <cp:revision>5</cp:revision>
  <dcterms:created xsi:type="dcterms:W3CDTF">2017-01-19T10:05:00Z</dcterms:created>
  <dcterms:modified xsi:type="dcterms:W3CDTF">2017-01-24T14:37:00Z</dcterms:modified>
</cp:coreProperties>
</file>